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64E3B"/>
          <w:sz w:val="30"/>
        </w:rPr>
        <w:t>TRAIN THE TRAINER MASTERY — DAY 01 WORKBOOK</w:t>
      </w:r>
    </w:p>
    <w:p>
      <w:r>
        <w:rPr>
          <w:color w:val="6B7280"/>
          <w:sz w:val="20"/>
        </w:rPr>
        <w:t>Day 1: The Certified Trainer Bootcamp  ·  Your 31-day journey to trainer mastery begins now</w:t>
      </w:r>
    </w:p>
    <w:p>
      <w:r>
        <w:rPr>
          <w:sz w:val="19"/>
        </w:rPr>
        <w:t>Complete this workbook as you work through the day. Type straight into this file — it is fully editable. Keep every day's workbook in your course folder; you will revisit them at Day 15.</w:t>
      </w:r>
    </w:p>
    <w:p>
      <w:r>
        <w:rPr>
          <w:b/>
          <w:color w:val="047857"/>
        </w:rPr>
        <w:t xml:space="preserve">1. </w:t>
      </w:r>
      <w:r>
        <w:rPr>
          <w:b/>
        </w:rPr>
        <w:t>My current role and training experience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rPr>
          <w:b/>
          <w:color w:val="047857"/>
        </w:rPr>
        <w:t xml:space="preserve">2. </w:t>
      </w:r>
      <w:r>
        <w:rPr>
          <w:b/>
        </w:rPr>
        <w:t>My primary certification goal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rPr>
          <w:b/>
          <w:color w:val="047857"/>
        </w:rPr>
        <w:t xml:space="preserve">3. </w:t>
      </w:r>
      <w:r>
        <w:rPr>
          <w:b/>
        </w:rPr>
        <w:t>Which phase do I expect to be most challenging and why?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rPr>
          <w:b/>
          <w:color w:val="047857"/>
        </w:rPr>
        <w:t xml:space="preserve">4. </w:t>
      </w:r>
      <w:r>
        <w:rPr>
          <w:b/>
        </w:rPr>
        <w:t>My top two priority development areas (from pv5)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rPr>
          <w:b/>
          <w:color w:val="047857"/>
        </w:rPr>
        <w:t xml:space="preserve">5. </w:t>
      </w:r>
      <w:r>
        <w:rPr>
          <w:b/>
        </w:rPr>
        <w:t>My ideal daily time commitment for this program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/>
    <w:p>
      <w:r>
        <w:rPr>
          <w:b/>
          <w:color w:val="047857"/>
          <w:sz w:val="24"/>
        </w:rPr>
        <w:t>TONIGHT'S HOME ASSIGNMENT — CHECKLIST</w:t>
      </w:r>
    </w:p>
    <w:p>
      <w:pPr>
        <w:pStyle w:val="ListBullet"/>
      </w:pPr>
      <w:r>
        <w:rPr>
          <w:sz w:val="19"/>
        </w:rPr>
        <w:t>☐  Complete your certification roadmap (~20 min) — Finish pv1 and pv4 to create your personalized 31-day plan.</w:t>
      </w:r>
    </w:p>
    <w:p>
      <w:pPr>
        <w:pStyle w:val="ListBullet"/>
      </w:pPr>
      <w:r>
        <w:rPr>
          <w:sz w:val="19"/>
        </w:rPr>
        <w:t>☐  Set up your AI toolkit (~15 min) — Complete pv3 to configure your AI tools for maximum productivity.</w:t>
      </w:r>
    </w:p>
    <w:p>
      <w:pPr>
        <w:pStyle w:val="ListBullet"/>
      </w:pPr>
      <w:r>
        <w:rPr>
          <w:sz w:val="19"/>
        </w:rPr>
        <w:t>☐  Join the community introduction (~10 min) — Introduce yourself in the community forum with your role and certification goal.</w:t>
      </w:r>
    </w:p>
    <w:p/>
    <w:p>
      <w:r>
        <w:rPr>
          <w:b/>
          <w:color w:val="047857"/>
        </w:rPr>
        <w:t>EXTRA NOTES &amp; IDEAS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